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61" w:rsidRDefault="00CC6661" w:rsidP="00AE0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Default="00340025" w:rsidP="009F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9" w:type="dxa"/>
          </w:tcPr>
          <w:p w:rsidR="002014B6" w:rsidRPr="00254E46" w:rsidRDefault="002014B6" w:rsidP="002014B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54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565535-7 «О внесении изменения в статью 28.7 Кодекса Российской Федерации об административных правонарушениях» (о продлении срока проведения административного расследования по делам о нарушении авторских и смежных прав, изобретательских и патентных прав, а также по делам о незаконном использовании средств индивидуализации товаров (работ, услуг)</w:t>
            </w:r>
          </w:p>
          <w:p w:rsidR="001D58BF" w:rsidRPr="00254E46" w:rsidRDefault="001D58BF" w:rsidP="002014B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1" w:type="dxa"/>
          </w:tcPr>
          <w:p w:rsidR="001D58BF" w:rsidRPr="008340AC" w:rsidRDefault="002014B6" w:rsidP="00254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4B6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дополнить часть 5 статьи 28.7 КоАП РФ положениями, позволяющими продлить срок проведения административного расследования по делам об административных правонарушениях, предусмотренных статьями 7.12 и 14.10 КоАП РФ</w:t>
            </w:r>
            <w:r w:rsidR="00254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014B6" w:rsidRPr="002014B6" w:rsidRDefault="002014B6" w:rsidP="00201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4B6">
              <w:rPr>
                <w:rFonts w:ascii="Times New Roman" w:hAnsi="Times New Roman" w:cs="Times New Roman"/>
                <w:sz w:val="24"/>
                <w:szCs w:val="24"/>
              </w:rPr>
              <w:t>Законодательн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014B6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Вологодской области.</w:t>
            </w:r>
          </w:p>
          <w:p w:rsidR="001D58BF" w:rsidRPr="00C966D0" w:rsidRDefault="001D58BF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58BF" w:rsidRPr="00D713B2" w:rsidRDefault="00A24303" w:rsidP="00A2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D713B2" w:rsidRDefault="005F1F18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340025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9" w:type="dxa"/>
          </w:tcPr>
          <w:p w:rsidR="002014B6" w:rsidRPr="00254E46" w:rsidRDefault="002014B6" w:rsidP="002014B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54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583920-7 «О внесении изменений в статью 20 Федерального закона от 21 ноября 2011 № 324-ФЗ «О бесплатной юридической помощи в Российской Федерации» (о дополнении перечня категорий граждан, имеющих право на получение бесплатной юридической помощи)</w:t>
            </w:r>
          </w:p>
          <w:p w:rsidR="006D1374" w:rsidRPr="00254E46" w:rsidRDefault="006D1374" w:rsidP="002014B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1" w:type="dxa"/>
          </w:tcPr>
          <w:p w:rsidR="006D1374" w:rsidRPr="008C6842" w:rsidRDefault="002014B6" w:rsidP="00254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4B6">
              <w:rPr>
                <w:rFonts w:ascii="Times New Roman" w:hAnsi="Times New Roman" w:cs="Times New Roman"/>
                <w:sz w:val="24"/>
                <w:szCs w:val="24"/>
              </w:rPr>
              <w:t>Предлагается включить в перечень категорий граждан, имеющих право на получение бесплатной юридической помощи, граждан предпенсионного возраста, под которым понимается предшествующий назначению пенсии по старости в соответствии с пенсионным законодательством Российской Федерации возрастной период продолжительностью до пяти лет, признанных в установленном порядке безработными</w:t>
            </w:r>
            <w:r w:rsidR="00254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D1374" w:rsidRPr="00E6079C" w:rsidRDefault="002014B6" w:rsidP="00201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Внесён </w:t>
            </w:r>
            <w:r w:rsidRPr="002014B6">
              <w:rPr>
                <w:rFonts w:ascii="Times New Roman" w:hAnsi="Times New Roman"/>
                <w:sz w:val="24"/>
                <w:szCs w:val="24"/>
                <w:lang w:eastAsia="ru-RU"/>
              </w:rPr>
              <w:t>депутат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</w:t>
            </w:r>
            <w:r w:rsidRPr="002014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Думы ФС РФ О.П Быковым, С.А. Боженовым,                                А.В. Чернышевым, А.Л. Красовым, А.А. Харсиевым,  А.В. Жарковым,                        </w:t>
            </w:r>
            <w:r w:rsidRPr="002014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А.Н. Изотовым, К.Г. Слыщенко, А.Л. Ветлужских, Л.Н. Тутовой,                          Б.Х. Сайтиевым, В.И. Катеневым, В.П. Водолацким, М.Т. Гаджиевым,                    С.В. Яхнюк, Ю.А. Петровым, А.В. Маграмовым, О.А. Бондарь,                              Р.Б. Букачаковым, А.А. Кавиновым, А.В. Воробьевым, М.В. Романовым,                    И.Е. Марьяш, О.В. Савастьяновой, Н.Д. Боевой, В.В. Суббот,                                     Г.К. Сафаралиевым, А.А. Гетта, С.С. Журовой, Р.В. Кармазиной,                             В.А. Елыкомовым, Е.А. Вторыгиной, И.В. </w:t>
            </w:r>
            <w:r w:rsidRPr="002014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Белых, А.П. Петровым.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F1F1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Default="00CE2472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49" w:type="dxa"/>
          </w:tcPr>
          <w:p w:rsidR="005675B0" w:rsidRPr="00254E46" w:rsidRDefault="002014B6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575535-7 «О внесении изменений в статью 4.1.1. Кодекса Российской Федерации об административных правонарушениях» (о возможности замены некоммерческим организациям администра</w:t>
            </w:r>
            <w:r w:rsidR="00254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тивного штрафа предупреждением)</w:t>
            </w:r>
          </w:p>
        </w:tc>
        <w:tc>
          <w:tcPr>
            <w:tcW w:w="5811" w:type="dxa"/>
          </w:tcPr>
          <w:p w:rsidR="005675B0" w:rsidRPr="008C6842" w:rsidRDefault="002014B6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4B6">
              <w:rPr>
                <w:rFonts w:ascii="Times New Roman" w:hAnsi="Times New Roman" w:cs="Times New Roman"/>
                <w:sz w:val="24"/>
                <w:szCs w:val="24"/>
              </w:rPr>
              <w:t>Предлагается внести изменения в статью 4.1.1 КоАП, предусмотрев для некоммерческих организаций такой альтернативный вид административного наказания как предупреждение, что позволит правоприменительным органам применять санкцию в форме предупреждения на равных условиях в отношении как коммерческих, так и некоммерческих организациях, совершивших впервые административное правонарушение. Недопущение несения некоммерческими организациями непосильных штрафных санкций, обеспечит более эффективную работу некоммерческих организаций (в том числе социально-ориентированных), их партнерства и взаимодействия с обществом и государством.</w:t>
            </w:r>
          </w:p>
        </w:tc>
        <w:tc>
          <w:tcPr>
            <w:tcW w:w="1843" w:type="dxa"/>
          </w:tcPr>
          <w:p w:rsidR="005675B0" w:rsidRPr="00E6079C" w:rsidRDefault="002014B6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2014B6">
              <w:rPr>
                <w:rFonts w:ascii="Times New Roman" w:hAnsi="Times New Roman"/>
                <w:sz w:val="24"/>
                <w:szCs w:val="24"/>
                <w:lang w:eastAsia="ru-RU"/>
              </w:rPr>
              <w:t>несен депутатами Государственной Думы ФС РФ                   Н.В. Костенко, Т.О. Алексеевой, Н.Р. Будуевым, Е.В. Бондаренко,                        В.И. Синяговским, Н.С. Кувшиновой, Д.В. Ламейкиным, Т.В. Соломатиной, Е.В. Ревенко, М.Б. Терентьевым, М.А. Ивановым, А.А. Гетта.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254E46" w:rsidRDefault="002E5F2F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54E4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254E46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704ACB" w:rsidRPr="00254E46" w:rsidRDefault="00B607D8" w:rsidP="003A10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E46">
              <w:rPr>
                <w:rFonts w:ascii="Times New Roman" w:hAnsi="Times New Roman" w:cs="Times New Roman"/>
                <w:sz w:val="24"/>
                <w:szCs w:val="24"/>
              </w:rPr>
              <w:t>№ 590004-7 «О внесении изменений в Федеральный закон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(в части отнесения к полномочиям правления товарищества вопроса</w:t>
            </w:r>
            <w:r w:rsidR="00254E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4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открытии банковских счетов)</w:t>
            </w:r>
          </w:p>
        </w:tc>
        <w:tc>
          <w:tcPr>
            <w:tcW w:w="5811" w:type="dxa"/>
          </w:tcPr>
          <w:p w:rsidR="00B607D8" w:rsidRPr="00B607D8" w:rsidRDefault="00B607D8" w:rsidP="00B60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7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связи в вступлением в силу Федерального закона от 29 июля 2017 г.                       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с 1 января 2019 года, законопроектом предлагается отнести к полномочиям правления товарищества принятие решения об открытии банковских счетов товарищества в банке.</w:t>
            </w:r>
          </w:p>
          <w:p w:rsidR="00B607D8" w:rsidRPr="00B607D8" w:rsidRDefault="00B607D8" w:rsidP="00B6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D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7 ст. 3 Закона №217-ФЗ в соотношении с п.3, п.6 ст. 14 Закона №217-ФЗ все взносы с момента вступления данного федерального закона в силу должны производиться гражданами, обладающими </w:t>
            </w:r>
            <w:r w:rsidRPr="00B60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правом участия в товариществе, на расчетный счет соответствующего некоммерческого объединения.</w:t>
            </w:r>
          </w:p>
          <w:p w:rsidR="00B607D8" w:rsidRPr="00B607D8" w:rsidRDefault="00B607D8" w:rsidP="00B6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D8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сезонности ведения гражданами садоводства и огородничества (летний период отпусков, погодные условия для возделывания культур и т.д.), фактически, общие собрания членов товариществ проводятся в подавляющем большинстве случаев в поздний весенний, либо летний период (с целью возможности обеспечения кворума участников данных собраний). В целях обеспечения возможности скорейшего перевода товариществ на безналичные расчеты, представляется обоснованным отнесение решения об открытии банковских счетов товариществ к компетенции исполнительных органов данных объединений (правления товарищества). </w:t>
            </w:r>
          </w:p>
          <w:p w:rsidR="00704ACB" w:rsidRPr="00704ACB" w:rsidRDefault="00704ACB" w:rsidP="003A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4ACB" w:rsidRPr="00704ACB" w:rsidRDefault="00B607D8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Депутаты Государственной Думы С.В.Чижов, В.М.Шишкоедов, В.П.Водолацкий, А.А.Кавинов, М.Т.Гаджиев, Н.П.Николаев, О.Д.Валенчук, Н.В.Малов идр.</w:t>
            </w:r>
          </w:p>
        </w:tc>
        <w:tc>
          <w:tcPr>
            <w:tcW w:w="1701" w:type="dxa"/>
          </w:tcPr>
          <w:p w:rsidR="00704ACB" w:rsidRDefault="003A10BE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2E5F2F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254E46" w:rsidRDefault="003B61F2" w:rsidP="001D5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54E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Комитет по </w:t>
            </w:r>
            <w:r w:rsidR="001D5A3F" w:rsidRPr="00254E46"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и налогам</w:t>
            </w:r>
          </w:p>
        </w:tc>
      </w:tr>
      <w:tr w:rsidR="003B61F2" w:rsidRPr="007D6443" w:rsidTr="00A33A9C">
        <w:tc>
          <w:tcPr>
            <w:tcW w:w="674" w:type="dxa"/>
          </w:tcPr>
          <w:p w:rsidR="003B61F2" w:rsidRDefault="00254E46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9" w:type="dxa"/>
          </w:tcPr>
          <w:p w:rsidR="00F7584B" w:rsidRPr="00254E46" w:rsidRDefault="00F7584B" w:rsidP="00F75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46">
              <w:rPr>
                <w:rFonts w:ascii="Times New Roman" w:hAnsi="Times New Roman" w:cs="Times New Roman"/>
                <w:sz w:val="24"/>
                <w:szCs w:val="24"/>
              </w:rPr>
              <w:t>№ 594955-7 «О внесении изменений в статью 217 Налогового кодекса Российской Федерации» (в части уточнения перечня доходов, освобождаемых от обложения на</w:t>
            </w:r>
            <w:r w:rsidR="00254E46">
              <w:rPr>
                <w:rFonts w:ascii="Times New Roman" w:hAnsi="Times New Roman" w:cs="Times New Roman"/>
                <w:sz w:val="24"/>
                <w:szCs w:val="24"/>
              </w:rPr>
              <w:t>логом на доходы физических лиц)</w:t>
            </w:r>
          </w:p>
          <w:p w:rsidR="003B61F2" w:rsidRPr="00254E46" w:rsidRDefault="003B61F2" w:rsidP="00F758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1" w:type="dxa"/>
          </w:tcPr>
          <w:p w:rsidR="003B61F2" w:rsidRPr="007F7E49" w:rsidRDefault="00F7584B" w:rsidP="00F75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B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 в статью 217 Налогового кодекса Российской Федерации в отношении доходов физических лиц, не подлежащих налогообложению, с   учетом постановлений Конституционного суда Российской Федерации от 31 мая 2018 года № 22-П и от 13 апреля 2016 года №11-П.</w:t>
            </w:r>
          </w:p>
        </w:tc>
        <w:tc>
          <w:tcPr>
            <w:tcW w:w="1843" w:type="dxa"/>
          </w:tcPr>
          <w:p w:rsidR="00F7584B" w:rsidRPr="00F7584B" w:rsidRDefault="00F7584B" w:rsidP="00F75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B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  <w:p w:rsidR="003B61F2" w:rsidRPr="007F7E49" w:rsidRDefault="003B61F2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61F2" w:rsidRPr="001A17B1" w:rsidRDefault="00E018D6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Default="00E018D6" w:rsidP="0084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33F5C" w:rsidRPr="007D6443" w:rsidTr="00A33A9C">
        <w:tc>
          <w:tcPr>
            <w:tcW w:w="674" w:type="dxa"/>
          </w:tcPr>
          <w:p w:rsidR="00A33F5C" w:rsidRDefault="00254E46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5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F7584B" w:rsidRPr="00254E46" w:rsidRDefault="00F7584B" w:rsidP="00F75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46">
              <w:rPr>
                <w:rFonts w:ascii="Times New Roman" w:hAnsi="Times New Roman" w:cs="Times New Roman"/>
                <w:sz w:val="24"/>
                <w:szCs w:val="24"/>
              </w:rPr>
              <w:t xml:space="preserve">№ 584701-7 ««О внесении изменений в Бюджетный кодекс Российской Федерации» (в части наделения муниципальных образований правом размещать бюджетные средства на банковских депозитах и предоставления права финансовым органам </w:t>
            </w:r>
            <w:r w:rsidRPr="00254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осуществлять внутренние заимствования от имени муниципального образования)</w:t>
            </w:r>
          </w:p>
          <w:p w:rsidR="00A33F5C" w:rsidRPr="00254E46" w:rsidRDefault="00A33F5C" w:rsidP="00B509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1" w:type="dxa"/>
          </w:tcPr>
          <w:p w:rsidR="00A33F5C" w:rsidRPr="001D5A3F" w:rsidRDefault="00F7584B" w:rsidP="00F75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предусматривает возможность в целях исключения возникновения возможных рисков финансирования временных кассовых разрывов осуществлять заимствования в определенный период времени финансовым органом муниципальных образований</w:t>
            </w:r>
          </w:p>
        </w:tc>
        <w:tc>
          <w:tcPr>
            <w:tcW w:w="1843" w:type="dxa"/>
          </w:tcPr>
          <w:p w:rsidR="00F7584B" w:rsidRPr="00F7584B" w:rsidRDefault="00F7584B" w:rsidP="00F75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B">
              <w:rPr>
                <w:rFonts w:ascii="Times New Roman" w:hAnsi="Times New Roman" w:cs="Times New Roman"/>
                <w:sz w:val="24"/>
                <w:szCs w:val="24"/>
              </w:rPr>
              <w:t>Законодательная Дума Томской области</w:t>
            </w:r>
          </w:p>
          <w:p w:rsidR="00A33F5C" w:rsidRPr="001D5A3F" w:rsidRDefault="00A33F5C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33F5C" w:rsidRDefault="00A33F5C" w:rsidP="00F7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F7584B">
              <w:rPr>
                <w:rFonts w:ascii="Times New Roman" w:hAnsi="Times New Roman" w:cs="Times New Roman"/>
                <w:sz w:val="24"/>
                <w:szCs w:val="24"/>
              </w:rPr>
              <w:t>е комиссии Совета законодателей РФ при ФС РФ по вопросам межбюджетных отношений и налого</w:t>
            </w:r>
            <w:r w:rsidR="00F7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вому законодательству о необходимости дополнительных обсуждений и обоснований предлагаемых изменений</w:t>
            </w:r>
          </w:p>
        </w:tc>
        <w:tc>
          <w:tcPr>
            <w:tcW w:w="1701" w:type="dxa"/>
          </w:tcPr>
          <w:p w:rsidR="00A33F5C" w:rsidRDefault="00A33F5C" w:rsidP="0084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</w:t>
            </w:r>
          </w:p>
        </w:tc>
      </w:tr>
      <w:tr w:rsidR="00964F75" w:rsidRPr="007D6443" w:rsidTr="001B020D">
        <w:tc>
          <w:tcPr>
            <w:tcW w:w="14879" w:type="dxa"/>
            <w:gridSpan w:val="6"/>
          </w:tcPr>
          <w:p w:rsidR="00964F75" w:rsidRPr="00254E46" w:rsidRDefault="00964F75" w:rsidP="00842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54E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здравоохранению и науке</w:t>
            </w:r>
          </w:p>
        </w:tc>
      </w:tr>
      <w:tr w:rsidR="00964F75" w:rsidRPr="007D6443" w:rsidTr="00A33A9C">
        <w:tc>
          <w:tcPr>
            <w:tcW w:w="674" w:type="dxa"/>
          </w:tcPr>
          <w:p w:rsidR="00964F75" w:rsidRDefault="00254E46" w:rsidP="0097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7D47AF" w:rsidRPr="00254E46" w:rsidRDefault="007D47AF" w:rsidP="007D47AF">
            <w:pPr>
              <w:pStyle w:val="3"/>
              <w:shd w:val="clear" w:color="auto" w:fill="FFFFFF"/>
              <w:spacing w:after="0" w:line="270" w:lineRule="atLeast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 w:rsidRPr="00254E46">
              <w:rPr>
                <w:b w:val="0"/>
                <w:color w:val="000000" w:themeColor="text1"/>
                <w:sz w:val="24"/>
                <w:szCs w:val="24"/>
              </w:rPr>
              <w:t>№ 592388-7 «О внесении изменений в Федеральный закон «Об обращении лекарственных средств» в части государственного регулирования цен на лекарственные препараты, включенные в перечень жизненно необходимых и важн</w:t>
            </w:r>
            <w:r w:rsidR="00254E46">
              <w:rPr>
                <w:b w:val="0"/>
                <w:color w:val="000000" w:themeColor="text1"/>
                <w:sz w:val="24"/>
                <w:szCs w:val="24"/>
              </w:rPr>
              <w:t>ейших лекарственных препаратов»</w:t>
            </w:r>
          </w:p>
          <w:p w:rsidR="00964F75" w:rsidRPr="00254E46" w:rsidRDefault="007D47AF" w:rsidP="007D47AF">
            <w:pPr>
              <w:pStyle w:val="3"/>
              <w:shd w:val="clear" w:color="auto" w:fill="FFFFFF"/>
              <w:spacing w:before="0" w:beforeAutospacing="0" w:after="0" w:afterAutospacing="0" w:line="270" w:lineRule="atLeast"/>
              <w:outlineLvl w:val="2"/>
              <w:rPr>
                <w:b w:val="0"/>
                <w:bCs w:val="0"/>
                <w:color w:val="3777A8"/>
                <w:sz w:val="24"/>
                <w:szCs w:val="24"/>
                <w:highlight w:val="yellow"/>
              </w:rPr>
            </w:pPr>
            <w:r w:rsidRPr="00254E46">
              <w:rPr>
                <w:b w:val="0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811" w:type="dxa"/>
          </w:tcPr>
          <w:p w:rsidR="007D47AF" w:rsidRPr="007D47AF" w:rsidRDefault="007D47AF" w:rsidP="007D4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F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разработан во исполнение поручения Президента РФ от 29.12.2016 г. № Пр-2586 (пункты 1-3) и указания Президента РФ от 06.07.2018 г. № Пр-1161 в целях утверждения Правительством РФ правил обязательной перерегистрации в 2018-2019 годах ранее зарегистрированных предельных отпускных цен на лекарственные препараты и установления обязанности держателей или владельцев регистрационных удостоверений лекарственных препаратов снижать ранее зарегистрированные цены на лекарственные препараты при наступлении случаев, установленных Правительством РФ.</w:t>
            </w:r>
          </w:p>
          <w:p w:rsidR="00964F75" w:rsidRPr="001D5A3F" w:rsidRDefault="00964F75" w:rsidP="005D2D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4F75" w:rsidRPr="001D5A3F" w:rsidRDefault="007D47AF" w:rsidP="007D4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964F75" w:rsidRDefault="00964F75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964F75" w:rsidRDefault="007D47AF" w:rsidP="007D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F75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2534F7" w:rsidRPr="007D6443" w:rsidTr="00A33A9C">
        <w:tc>
          <w:tcPr>
            <w:tcW w:w="674" w:type="dxa"/>
          </w:tcPr>
          <w:p w:rsidR="002534F7" w:rsidRDefault="00254E46" w:rsidP="0097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2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9" w:type="dxa"/>
          </w:tcPr>
          <w:p w:rsidR="002534F7" w:rsidRPr="00254E46" w:rsidRDefault="007D47AF" w:rsidP="00B5095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592287-7 «О внесении изменений в Федеральный закон «Об основах охраны здоровья граждан в Российской Федерации» по вопросам оказания п</w:t>
            </w:r>
            <w:r w:rsidR="00254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аллиативной медицинской помощи»</w:t>
            </w:r>
          </w:p>
        </w:tc>
        <w:tc>
          <w:tcPr>
            <w:tcW w:w="5811" w:type="dxa"/>
          </w:tcPr>
          <w:p w:rsidR="007D47AF" w:rsidRPr="007D47AF" w:rsidRDefault="007D47AF" w:rsidP="007D47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F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разработан во исполнение поручения Президента РФ от 23.08.2017 г. № Пр-1650 о внесении изменений в законодательство РФ, направленных на расширение понятия «паллиативная медицинская помощь» и уточнение порядка ее оказания, в том числе в амбулаторных условиях и на дому, а также порядка социального обслуживания неизлечимо больных граждан и порядка межведомственного взаимодействия при оказании им медицинских и социальных услуг.</w:t>
            </w:r>
          </w:p>
          <w:p w:rsidR="002534F7" w:rsidRPr="004B030C" w:rsidRDefault="002534F7" w:rsidP="00253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34F7" w:rsidRPr="00C441D9" w:rsidRDefault="007D47AF" w:rsidP="00C44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2534F7" w:rsidRDefault="002534F7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534F7" w:rsidRDefault="002534F7" w:rsidP="00842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140BAF">
      <w:headerReference w:type="default" r:id="rId8"/>
      <w:pgSz w:w="16838" w:h="11906" w:orient="landscape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16" w:rsidRDefault="00B55816" w:rsidP="002926C8">
      <w:pPr>
        <w:spacing w:after="0" w:line="240" w:lineRule="auto"/>
      </w:pPr>
      <w:r>
        <w:separator/>
      </w:r>
    </w:p>
  </w:endnote>
  <w:endnote w:type="continuationSeparator" w:id="0">
    <w:p w:rsidR="00B55816" w:rsidRDefault="00B55816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16" w:rsidRDefault="00B55816" w:rsidP="002926C8">
      <w:pPr>
        <w:spacing w:after="0" w:line="240" w:lineRule="auto"/>
      </w:pPr>
      <w:r>
        <w:separator/>
      </w:r>
    </w:p>
  </w:footnote>
  <w:footnote w:type="continuationSeparator" w:id="0">
    <w:p w:rsidR="00B55816" w:rsidRDefault="00B55816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5EF">
          <w:rPr>
            <w:noProof/>
          </w:rPr>
          <w:t>2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4F58"/>
    <w:rsid w:val="00115586"/>
    <w:rsid w:val="00115B48"/>
    <w:rsid w:val="001169C1"/>
    <w:rsid w:val="00117824"/>
    <w:rsid w:val="00117BC4"/>
    <w:rsid w:val="001230C4"/>
    <w:rsid w:val="00123C65"/>
    <w:rsid w:val="00124A96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14B6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50084"/>
    <w:rsid w:val="002505BA"/>
    <w:rsid w:val="002534F7"/>
    <w:rsid w:val="00254E46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A25EF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07C75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47AF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A7C4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5816"/>
    <w:rsid w:val="00B5671A"/>
    <w:rsid w:val="00B56C38"/>
    <w:rsid w:val="00B57726"/>
    <w:rsid w:val="00B607D8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2DA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584B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777A-BD74-4422-ACC5-CE4E7F3A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Ирина Николаевна Киреева</cp:lastModifiedBy>
  <cp:revision>2</cp:revision>
  <cp:lastPrinted>2016-03-11T04:22:00Z</cp:lastPrinted>
  <dcterms:created xsi:type="dcterms:W3CDTF">2018-12-14T07:45:00Z</dcterms:created>
  <dcterms:modified xsi:type="dcterms:W3CDTF">2018-12-14T07:45:00Z</dcterms:modified>
</cp:coreProperties>
</file>